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ACB8" w14:textId="77777777" w:rsidR="00E005CE" w:rsidRDefault="00E005CE" w:rsidP="00E005CE">
      <w:pPr>
        <w:pStyle w:val="BodyA"/>
        <w:spacing w:after="100" w:line="240" w:lineRule="auto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noProof/>
        </w:rPr>
        <w:drawing>
          <wp:inline distT="0" distB="0" distL="0" distR="0" wp14:anchorId="1F7B7F5B" wp14:editId="5FD17EC7">
            <wp:extent cx="1800225" cy="619125"/>
            <wp:effectExtent l="0" t="0" r="0" b="0"/>
            <wp:docPr id="2" name="officeArt object" descr="C:\Users\nurdanc\Desktop\Nurdan Cengizek\Logolar\Aksa Enerji logo renkli turk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nurdanc\Desktop\Nurdan Cengizek\Logolar\Aksa Enerji logo renkli turkce.jpg" descr="C:\Users\nurdanc\Desktop\Nurdan Cengizek\Logolar\Aksa Enerji logo renkli turkce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19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5F0DFFF" w14:textId="77777777" w:rsidR="00E005CE" w:rsidRDefault="00E005CE" w:rsidP="00E005CE">
      <w:pPr>
        <w:pStyle w:val="BodyA"/>
        <w:spacing w:after="100" w:line="240" w:lineRule="auto"/>
        <w:jc w:val="center"/>
        <w:rPr>
          <w:rFonts w:ascii="Calibri" w:hAnsi="Calibri"/>
          <w:b/>
          <w:bCs/>
          <w:sz w:val="36"/>
          <w:szCs w:val="36"/>
        </w:rPr>
      </w:pPr>
    </w:p>
    <w:p w14:paraId="04CDE240" w14:textId="0C6F6108" w:rsidR="00E005CE" w:rsidRDefault="00E005CE" w:rsidP="00E005CE">
      <w:pPr>
        <w:pStyle w:val="BodyA"/>
        <w:pBdr>
          <w:bottom w:val="single" w:sz="4" w:space="0" w:color="000000"/>
        </w:pBdr>
        <w:spacing w:after="10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Basın </w:t>
      </w:r>
      <w:proofErr w:type="spellStart"/>
      <w:r>
        <w:rPr>
          <w:rFonts w:ascii="Calibri" w:hAnsi="Calibri"/>
          <w:b/>
          <w:bCs/>
          <w:sz w:val="24"/>
          <w:szCs w:val="24"/>
        </w:rPr>
        <w:t>Bülteni</w:t>
      </w:r>
      <w:proofErr w:type="spellEnd"/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  <w:t xml:space="preserve">                     </w:t>
      </w:r>
      <w:r w:rsidR="00144FA6">
        <w:rPr>
          <w:rFonts w:ascii="Calibri" w:hAnsi="Calibri"/>
          <w:b/>
          <w:bCs/>
          <w:sz w:val="24"/>
          <w:szCs w:val="24"/>
        </w:rPr>
        <w:t xml:space="preserve">  29 </w:t>
      </w:r>
      <w:proofErr w:type="spellStart"/>
      <w:r w:rsidR="00144FA6">
        <w:rPr>
          <w:rFonts w:ascii="Calibri" w:hAnsi="Calibri"/>
          <w:b/>
          <w:bCs/>
          <w:sz w:val="24"/>
          <w:szCs w:val="24"/>
        </w:rPr>
        <w:t>Aralık</w:t>
      </w:r>
      <w:proofErr w:type="spellEnd"/>
      <w:r w:rsidR="00144FA6">
        <w:rPr>
          <w:rFonts w:ascii="Calibri" w:hAnsi="Calibri"/>
          <w:b/>
          <w:bCs/>
          <w:sz w:val="24"/>
          <w:szCs w:val="24"/>
        </w:rPr>
        <w:t xml:space="preserve"> 2025</w:t>
      </w:r>
    </w:p>
    <w:p w14:paraId="696D75F5" w14:textId="77777777" w:rsidR="00E005CE" w:rsidRPr="00E005CE" w:rsidRDefault="00E005CE" w:rsidP="00E005CE">
      <w:pPr>
        <w:pStyle w:val="ListeParagraf"/>
        <w:spacing w:after="100"/>
        <w:ind w:left="360"/>
        <w:rPr>
          <w:rFonts w:ascii="Calibri" w:eastAsia="Calibri" w:hAnsi="Calibri" w:cs="Calibri"/>
          <w:b/>
          <w:bCs/>
          <w:i/>
          <w:iCs/>
          <w:szCs w:val="28"/>
        </w:rPr>
      </w:pPr>
    </w:p>
    <w:p w14:paraId="27532780" w14:textId="4F3AE54B" w:rsidR="00E005CE" w:rsidRPr="00BE17A6" w:rsidRDefault="00E005CE" w:rsidP="00E005C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before="0" w:after="100" w:line="276" w:lineRule="auto"/>
        <w:jc w:val="center"/>
        <w:rPr>
          <w:rFonts w:ascii="Calibri" w:hAnsi="Calibri"/>
          <w:b/>
          <w:bCs/>
          <w:sz w:val="44"/>
          <w:szCs w:val="46"/>
        </w:rPr>
      </w:pPr>
      <w:r w:rsidRPr="00BE17A6">
        <w:rPr>
          <w:rFonts w:ascii="Calibri" w:hAnsi="Calibri"/>
          <w:b/>
          <w:bCs/>
          <w:sz w:val="44"/>
          <w:szCs w:val="46"/>
        </w:rPr>
        <w:t xml:space="preserve">Aksa </w:t>
      </w:r>
      <w:proofErr w:type="spellStart"/>
      <w:r w:rsidRPr="00BE17A6">
        <w:rPr>
          <w:rFonts w:ascii="Calibri" w:hAnsi="Calibri"/>
          <w:b/>
          <w:bCs/>
          <w:sz w:val="44"/>
          <w:szCs w:val="46"/>
        </w:rPr>
        <w:t>Enerji</w:t>
      </w:r>
      <w:proofErr w:type="spellEnd"/>
      <w:r w:rsidRPr="00BE17A6">
        <w:rPr>
          <w:rFonts w:ascii="Calibri" w:hAnsi="Calibri"/>
          <w:b/>
          <w:bCs/>
          <w:sz w:val="44"/>
          <w:szCs w:val="46"/>
        </w:rPr>
        <w:t xml:space="preserve"> </w:t>
      </w:r>
      <w:proofErr w:type="spellStart"/>
      <w:r w:rsidRPr="00BE17A6">
        <w:rPr>
          <w:rFonts w:ascii="Calibri" w:hAnsi="Calibri"/>
          <w:b/>
          <w:bCs/>
          <w:sz w:val="44"/>
          <w:szCs w:val="46"/>
        </w:rPr>
        <w:t>Özbekistan'da</w:t>
      </w:r>
      <w:proofErr w:type="spellEnd"/>
      <w:r w:rsidRPr="00BE17A6">
        <w:rPr>
          <w:rFonts w:ascii="Calibri" w:hAnsi="Calibri"/>
          <w:b/>
          <w:bCs/>
          <w:sz w:val="44"/>
          <w:szCs w:val="46"/>
        </w:rPr>
        <w:t xml:space="preserve"> </w:t>
      </w:r>
      <w:proofErr w:type="spellStart"/>
      <w:r w:rsidR="00BE17A6" w:rsidRPr="00BE17A6">
        <w:rPr>
          <w:rFonts w:ascii="Calibri" w:hAnsi="Calibri"/>
          <w:b/>
          <w:bCs/>
          <w:sz w:val="44"/>
          <w:szCs w:val="46"/>
        </w:rPr>
        <w:t>Yenilediği</w:t>
      </w:r>
      <w:proofErr w:type="spellEnd"/>
      <w:r w:rsidR="00BE17A6" w:rsidRPr="00BE17A6">
        <w:rPr>
          <w:rFonts w:ascii="Calibri" w:hAnsi="Calibri"/>
          <w:b/>
          <w:bCs/>
          <w:sz w:val="44"/>
          <w:szCs w:val="46"/>
        </w:rPr>
        <w:t xml:space="preserve"> </w:t>
      </w:r>
      <w:proofErr w:type="spellStart"/>
      <w:r w:rsidR="00BE17A6" w:rsidRPr="00BE17A6">
        <w:rPr>
          <w:rFonts w:ascii="Calibri" w:hAnsi="Calibri"/>
          <w:b/>
          <w:bCs/>
          <w:sz w:val="44"/>
          <w:szCs w:val="46"/>
        </w:rPr>
        <w:t>Spor</w:t>
      </w:r>
      <w:proofErr w:type="spellEnd"/>
      <w:r w:rsidR="00BE17A6" w:rsidRPr="00BE17A6">
        <w:rPr>
          <w:rFonts w:ascii="Calibri" w:hAnsi="Calibri"/>
          <w:b/>
          <w:bCs/>
          <w:sz w:val="44"/>
          <w:szCs w:val="46"/>
        </w:rPr>
        <w:t xml:space="preserve"> </w:t>
      </w:r>
      <w:proofErr w:type="spellStart"/>
      <w:r w:rsidR="00BE17A6" w:rsidRPr="00BE17A6">
        <w:rPr>
          <w:rFonts w:ascii="Calibri" w:hAnsi="Calibri"/>
          <w:b/>
          <w:bCs/>
          <w:sz w:val="44"/>
          <w:szCs w:val="46"/>
        </w:rPr>
        <w:t>Salonu</w:t>
      </w:r>
      <w:proofErr w:type="spellEnd"/>
      <w:r w:rsidR="00BE17A6" w:rsidRPr="00BE17A6">
        <w:rPr>
          <w:rFonts w:ascii="Calibri" w:hAnsi="Calibri"/>
          <w:b/>
          <w:bCs/>
          <w:sz w:val="44"/>
          <w:szCs w:val="46"/>
        </w:rPr>
        <w:t xml:space="preserve"> </w:t>
      </w:r>
      <w:proofErr w:type="spellStart"/>
      <w:r w:rsidR="00BE17A6" w:rsidRPr="00BE17A6">
        <w:rPr>
          <w:rFonts w:ascii="Calibri" w:hAnsi="Calibri"/>
          <w:b/>
          <w:bCs/>
          <w:sz w:val="44"/>
          <w:szCs w:val="46"/>
        </w:rPr>
        <w:t>ile</w:t>
      </w:r>
      <w:proofErr w:type="spellEnd"/>
      <w:r w:rsidR="00BE17A6" w:rsidRPr="00BE17A6">
        <w:rPr>
          <w:rFonts w:ascii="Calibri" w:hAnsi="Calibri"/>
          <w:b/>
          <w:bCs/>
          <w:sz w:val="44"/>
          <w:szCs w:val="46"/>
        </w:rPr>
        <w:t xml:space="preserve"> </w:t>
      </w:r>
      <w:proofErr w:type="spellStart"/>
      <w:r w:rsidRPr="00BE17A6">
        <w:rPr>
          <w:rFonts w:ascii="Calibri" w:hAnsi="Calibri"/>
          <w:b/>
          <w:bCs/>
          <w:sz w:val="44"/>
          <w:szCs w:val="46"/>
        </w:rPr>
        <w:t>Gençlerin</w:t>
      </w:r>
      <w:proofErr w:type="spellEnd"/>
      <w:r w:rsidRPr="00BE17A6">
        <w:rPr>
          <w:rFonts w:ascii="Calibri" w:hAnsi="Calibri"/>
          <w:b/>
          <w:bCs/>
          <w:sz w:val="44"/>
          <w:szCs w:val="46"/>
        </w:rPr>
        <w:t xml:space="preserve"> </w:t>
      </w:r>
      <w:proofErr w:type="spellStart"/>
      <w:r w:rsidRPr="00BE17A6">
        <w:rPr>
          <w:rFonts w:ascii="Calibri" w:hAnsi="Calibri"/>
          <w:b/>
          <w:bCs/>
          <w:sz w:val="44"/>
          <w:szCs w:val="46"/>
        </w:rPr>
        <w:t>Hayatına</w:t>
      </w:r>
      <w:proofErr w:type="spellEnd"/>
      <w:r w:rsidRPr="00BE17A6">
        <w:rPr>
          <w:rFonts w:ascii="Calibri" w:hAnsi="Calibri"/>
          <w:b/>
          <w:bCs/>
          <w:sz w:val="44"/>
          <w:szCs w:val="46"/>
        </w:rPr>
        <w:t xml:space="preserve"> </w:t>
      </w:r>
      <w:proofErr w:type="spellStart"/>
      <w:r w:rsidRPr="00BE17A6">
        <w:rPr>
          <w:rFonts w:ascii="Calibri" w:hAnsi="Calibri"/>
          <w:b/>
          <w:bCs/>
          <w:sz w:val="44"/>
          <w:szCs w:val="46"/>
        </w:rPr>
        <w:t>Dokunuyor</w:t>
      </w:r>
      <w:proofErr w:type="spellEnd"/>
    </w:p>
    <w:p w14:paraId="4B10CB55" w14:textId="6DD721F2" w:rsidR="0053502E" w:rsidRPr="00BE17A6" w:rsidRDefault="00E005CE" w:rsidP="00535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20" w:lineRule="atLeast"/>
        <w:jc w:val="center"/>
        <w:rPr>
          <w:rFonts w:ascii="Calibri" w:hAnsi="Calibri"/>
          <w:b/>
          <w:bCs/>
          <w:iCs/>
          <w:lang w:val="tr-TR"/>
        </w:rPr>
      </w:pPr>
      <w:r w:rsidRPr="00BE17A6">
        <w:rPr>
          <w:rFonts w:ascii="Calibri" w:hAnsi="Calibri"/>
          <w:b/>
          <w:bCs/>
          <w:iCs/>
          <w:lang w:val="tr-TR"/>
        </w:rPr>
        <w:t xml:space="preserve">Aksa Enerji, Özbekistan'ın Buhara kentindeki 50 yıllık bir okulun spor salonunu yenileyerek gençlerin hayatına değer kattı. Yenilenen salon, 700’den fazla öğrenciye spor yapma </w:t>
      </w:r>
      <w:r w:rsidR="00144FA6" w:rsidRPr="00BE17A6">
        <w:rPr>
          <w:rFonts w:ascii="Calibri" w:hAnsi="Calibri"/>
          <w:b/>
          <w:bCs/>
          <w:iCs/>
          <w:lang w:val="tr-TR"/>
        </w:rPr>
        <w:t>imkânı</w:t>
      </w:r>
      <w:r w:rsidRPr="00BE17A6">
        <w:rPr>
          <w:rFonts w:ascii="Calibri" w:hAnsi="Calibri"/>
          <w:b/>
          <w:bCs/>
          <w:iCs/>
          <w:lang w:val="tr-TR"/>
        </w:rPr>
        <w:t xml:space="preserve"> sunuyor.</w:t>
      </w:r>
      <w:r w:rsidRPr="00BE17A6">
        <w:rPr>
          <w:iCs/>
          <w:lang w:val="tr-TR"/>
        </w:rPr>
        <w:t xml:space="preserve"> </w:t>
      </w:r>
      <w:r w:rsidRPr="00BE17A6">
        <w:rPr>
          <w:rFonts w:ascii="Calibri" w:hAnsi="Calibri"/>
          <w:b/>
          <w:bCs/>
          <w:iCs/>
          <w:lang w:val="tr-TR"/>
        </w:rPr>
        <w:t xml:space="preserve">Şirket, faaliyet gösterdiği </w:t>
      </w:r>
      <w:r w:rsidR="0053502E">
        <w:rPr>
          <w:rFonts w:ascii="Calibri" w:hAnsi="Calibri"/>
          <w:b/>
          <w:bCs/>
          <w:iCs/>
          <w:lang w:val="tr-TR"/>
        </w:rPr>
        <w:t xml:space="preserve">tüm </w:t>
      </w:r>
      <w:r w:rsidRPr="00BE17A6">
        <w:rPr>
          <w:rFonts w:ascii="Calibri" w:hAnsi="Calibri"/>
          <w:b/>
          <w:bCs/>
          <w:iCs/>
          <w:lang w:val="tr-TR"/>
        </w:rPr>
        <w:t xml:space="preserve">coğrafyalarda toplumsal gelişime katkı sunma </w:t>
      </w:r>
      <w:r w:rsidR="0053502E">
        <w:rPr>
          <w:rFonts w:ascii="Calibri" w:hAnsi="Calibri"/>
          <w:b/>
          <w:bCs/>
          <w:iCs/>
          <w:lang w:val="tr-TR"/>
        </w:rPr>
        <w:t>vizyonuyla</w:t>
      </w:r>
      <w:r w:rsidRPr="00BE17A6">
        <w:rPr>
          <w:rFonts w:ascii="Calibri" w:hAnsi="Calibri"/>
          <w:b/>
          <w:bCs/>
          <w:iCs/>
          <w:lang w:val="tr-TR"/>
        </w:rPr>
        <w:t xml:space="preserve"> </w:t>
      </w:r>
      <w:r w:rsidR="0053502E">
        <w:rPr>
          <w:rFonts w:ascii="Calibri" w:hAnsi="Calibri"/>
          <w:b/>
          <w:bCs/>
          <w:iCs/>
          <w:lang w:val="tr-TR"/>
        </w:rPr>
        <w:t xml:space="preserve">topluma değer katan </w:t>
      </w:r>
      <w:r w:rsidRPr="00BE17A6">
        <w:rPr>
          <w:rFonts w:ascii="Calibri" w:hAnsi="Calibri"/>
          <w:b/>
          <w:bCs/>
          <w:iCs/>
          <w:lang w:val="tr-TR"/>
        </w:rPr>
        <w:t>projelerini hayata geçirmeye devam ediyor.</w:t>
      </w:r>
    </w:p>
    <w:p w14:paraId="2B0DB2E9" w14:textId="72F72432" w:rsidR="0053502E" w:rsidRDefault="0053502E" w:rsidP="00E00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20" w:lineRule="atLeast"/>
        <w:jc w:val="both"/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</w:pPr>
      <w:r w:rsidRPr="0053502E"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  <w:t>7 ülkede</w:t>
      </w:r>
      <w:r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  <w:t>ki</w:t>
      </w:r>
      <w:r w:rsidRPr="0053502E"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  <w:t xml:space="preserve"> 11 santrali ve 3.000 </w:t>
      </w:r>
      <w:proofErr w:type="spellStart"/>
      <w:r w:rsidRPr="0053502E"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  <w:t>MW’ı</w:t>
      </w:r>
      <w:proofErr w:type="spellEnd"/>
      <w:r w:rsidRPr="0053502E"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  <w:t xml:space="preserve"> aşan kurulu gücüyle faaliyet gösteren Aksa Enerji, yalnızca enerji üretimiyle değil; eğitim, sosyal gelişim ve yerel kalkınmayı destekleyen projeleriyle de bulunduğu bölgelerde kalıcı değer yaratmayı hedefliyor.</w:t>
      </w:r>
      <w:r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  <w:t xml:space="preserve"> </w:t>
      </w:r>
      <w:r w:rsidRPr="0053502E"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  <w:t>Bu kapsamda şirket, Buhara Doğal Gaz Kombine Çevrim Enerji Santrali’nin bulunduğu bölgede yer alan okulun uzun süredir kullanılamaz durumda olan spor salonunu baştan sona yenileyerek modern ve işlevsel bir alana dönüştürdü.</w:t>
      </w:r>
    </w:p>
    <w:p w14:paraId="7A9FA1EE" w14:textId="1DE6CA6F" w:rsidR="00E005CE" w:rsidRPr="0053502E" w:rsidRDefault="00E005CE" w:rsidP="0053502E">
      <w:pPr>
        <w:spacing w:line="320" w:lineRule="atLeast"/>
        <w:rPr>
          <w:rFonts w:ascii="Calibri" w:eastAsia="Times New Roman" w:hAnsi="Calibri" w:cs="Calibri"/>
          <w:b/>
          <w:bCs/>
          <w:szCs w:val="27"/>
          <w:bdr w:val="none" w:sz="0" w:space="0" w:color="auto"/>
          <w:lang w:val="tr-TR" w:eastAsia="tr-TR"/>
        </w:rPr>
      </w:pPr>
      <w:r w:rsidRPr="0053502E">
        <w:rPr>
          <w:rFonts w:ascii="Calibri" w:eastAsia="Times New Roman" w:hAnsi="Calibri" w:cs="Calibri"/>
          <w:b/>
          <w:bCs/>
          <w:szCs w:val="27"/>
          <w:bdr w:val="none" w:sz="0" w:space="0" w:color="auto"/>
          <w:lang w:val="tr-TR" w:eastAsia="tr-TR"/>
        </w:rPr>
        <w:t>700'den Fazla Gen</w:t>
      </w:r>
      <w:r w:rsidR="004C6CD1" w:rsidRPr="0053502E">
        <w:rPr>
          <w:rFonts w:ascii="Calibri" w:eastAsia="Times New Roman" w:hAnsi="Calibri" w:cs="Calibri"/>
          <w:b/>
          <w:bCs/>
          <w:szCs w:val="27"/>
          <w:bdr w:val="none" w:sz="0" w:space="0" w:color="auto"/>
          <w:lang w:val="tr-TR" w:eastAsia="tr-TR"/>
        </w:rPr>
        <w:t xml:space="preserve">cin </w:t>
      </w:r>
      <w:r w:rsidRPr="0053502E">
        <w:rPr>
          <w:rFonts w:ascii="Calibri" w:eastAsia="Times New Roman" w:hAnsi="Calibri" w:cs="Calibri"/>
          <w:b/>
          <w:bCs/>
          <w:szCs w:val="27"/>
          <w:bdr w:val="none" w:sz="0" w:space="0" w:color="auto"/>
          <w:lang w:val="tr-TR" w:eastAsia="tr-TR"/>
        </w:rPr>
        <w:t>Spor Hayali Gerçek Oldu</w:t>
      </w:r>
    </w:p>
    <w:p w14:paraId="103DC49F" w14:textId="77777777" w:rsidR="0053502E" w:rsidRDefault="00E005CE" w:rsidP="00E00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20" w:lineRule="atLeast"/>
        <w:jc w:val="both"/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</w:pPr>
      <w:r w:rsidRPr="00E005CE"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>Buhara’nın 19. Okulu’nda yer alan ve yaklaşık 50 yıl önce inşa edilen spor salonu, yıllardır kullanılamaz durumdaydı</w:t>
      </w:r>
      <w:r w:rsidRPr="00BE17A6"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>. Aksa Enerji, gençlerin</w:t>
      </w:r>
      <w:r w:rsidRPr="00E005CE"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 xml:space="preserve"> spor yapabilmesi ve daha sağlıklı bir yaşam sürme</w:t>
      </w:r>
      <w:r w:rsidR="0053502E"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 xml:space="preserve">lerine katkı sağlamak amacıyla başlattığı yenileme çalışmalarını yaklaşık 3,5 ay gibi kısa bir sürede tamamlandı. </w:t>
      </w:r>
    </w:p>
    <w:p w14:paraId="591432FA" w14:textId="24FBE497" w:rsidR="00E005CE" w:rsidRPr="00E005CE" w:rsidRDefault="00BE17A6" w:rsidP="00E00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20" w:lineRule="atLeast"/>
        <w:jc w:val="both"/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</w:pPr>
      <w:r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>Bugün, m</w:t>
      </w:r>
      <w:r w:rsidR="00E005CE" w:rsidRPr="00E005CE"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 xml:space="preserve">odernize edilen </w:t>
      </w:r>
      <w:r w:rsidR="0053502E"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>spor salonu</w:t>
      </w:r>
      <w:r w:rsidR="00134FA7"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 xml:space="preserve">, </w:t>
      </w:r>
      <w:r w:rsidR="00E005CE" w:rsidRPr="00E005CE"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 xml:space="preserve">700’den fazla öğrencinin hem beden eğitimi derslerini hem de çeşitli spor aktivitelerini gerçekleştirdiği </w:t>
      </w:r>
      <w:r w:rsidR="0053502E"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 xml:space="preserve">önemli bir sosyal yaşam </w:t>
      </w:r>
      <w:r w:rsidR="00E005CE" w:rsidRPr="00E005CE"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>merkez</w:t>
      </w:r>
      <w:r w:rsidR="0053502E"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>ine</w:t>
      </w:r>
      <w:r w:rsidR="00E005CE" w:rsidRPr="00E005CE">
        <w:rPr>
          <w:rFonts w:ascii="Calibri" w:eastAsia="Times New Roman" w:hAnsi="Calibri" w:cs="Calibri"/>
          <w:sz w:val="22"/>
          <w:szCs w:val="22"/>
          <w:bdr w:val="none" w:sz="0" w:space="0" w:color="auto"/>
          <w:lang w:val="tr-TR" w:eastAsia="tr-TR"/>
        </w:rPr>
        <w:t xml:space="preserve"> dönüştü.</w:t>
      </w:r>
    </w:p>
    <w:p w14:paraId="76F4830C" w14:textId="77777777" w:rsidR="00E005CE" w:rsidRPr="00B52CFC" w:rsidRDefault="00E005CE" w:rsidP="00E005CE">
      <w:pPr>
        <w:spacing w:line="320" w:lineRule="atLeast"/>
        <w:rPr>
          <w:rFonts w:ascii="Calibri" w:eastAsia="Times New Roman" w:hAnsi="Calibri" w:cs="Calibri"/>
          <w:b/>
          <w:bCs/>
          <w:sz w:val="27"/>
          <w:szCs w:val="27"/>
          <w:bdr w:val="none" w:sz="0" w:space="0" w:color="auto"/>
          <w:lang w:val="tr-TR" w:eastAsia="tr-TR"/>
        </w:rPr>
      </w:pPr>
      <w:r w:rsidRPr="00E005CE">
        <w:rPr>
          <w:rFonts w:ascii="Calibri" w:eastAsia="Times New Roman" w:hAnsi="Calibri" w:cs="Calibri"/>
          <w:b/>
          <w:bCs/>
          <w:szCs w:val="27"/>
          <w:bdr w:val="none" w:sz="0" w:space="0" w:color="auto"/>
          <w:lang w:val="tr-TR" w:eastAsia="tr-TR"/>
        </w:rPr>
        <w:t>Topluma Değer Katma Vizyonu</w:t>
      </w:r>
    </w:p>
    <w:p w14:paraId="4A3CF478" w14:textId="19E61F91" w:rsidR="00820758" w:rsidRPr="0053502E" w:rsidRDefault="00E005CE" w:rsidP="00BE17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20" w:lineRule="atLeast"/>
        <w:jc w:val="both"/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</w:pPr>
      <w:r w:rsidRPr="00E005CE"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  <w:t xml:space="preserve">Bu proje, </w:t>
      </w:r>
      <w:r w:rsidR="0053502E" w:rsidRPr="0053502E"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  <w:t>Aksa Enerji’nin faaliyet gösterdiği bölgelerde ekonomik, toplumsal ve kültürel gelişimi destekleme vizyonunun somut bir örneğini oluşturuyor.</w:t>
      </w:r>
      <w:r w:rsidR="0053502E"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  <w:t xml:space="preserve"> </w:t>
      </w:r>
      <w:r w:rsidRPr="00E005CE">
        <w:rPr>
          <w:rFonts w:ascii="Calibri" w:eastAsia="Times New Roman" w:hAnsi="Calibri" w:cs="Calibri"/>
          <w:sz w:val="22"/>
          <w:bdr w:val="none" w:sz="0" w:space="0" w:color="auto"/>
          <w:lang w:val="tr-TR" w:eastAsia="tr-TR"/>
        </w:rPr>
        <w:t>Yenilenen spor salonu, gençlerin spor kültürüne adapte olmalarına katkı sağlarken topluluk içinde dayanışmayı ve sosyal bağları güçlendirmeyi hedefliyor.</w:t>
      </w:r>
    </w:p>
    <w:sectPr w:rsidR="00820758" w:rsidRPr="0053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CE"/>
    <w:rsid w:val="00134FA7"/>
    <w:rsid w:val="00144FA6"/>
    <w:rsid w:val="004C6CD1"/>
    <w:rsid w:val="0053502E"/>
    <w:rsid w:val="00820758"/>
    <w:rsid w:val="00872CB8"/>
    <w:rsid w:val="00BE17A6"/>
    <w:rsid w:val="00E0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F12CA"/>
  <w15:chartTrackingRefBased/>
  <w15:docId w15:val="{50BD6E53-0BC0-45CA-9BBD-0C39F8CF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5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872CB8"/>
    <w:pPr>
      <w:ind w:left="720"/>
      <w:contextualSpacing/>
    </w:pPr>
  </w:style>
  <w:style w:type="paragraph" w:customStyle="1" w:styleId="BodyA">
    <w:name w:val="Body A"/>
    <w:rsid w:val="00E005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rial Unicode MS" w:hAnsi="Aptos" w:cs="Arial Unicode MS"/>
      <w:color w:val="000000"/>
      <w:u w:color="000000"/>
      <w:bdr w:val="nil"/>
      <w:lang w:val="en-US" w:eastAsia="tr-T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E005C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en-US" w:eastAsia="tr-T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SURUEL</dc:creator>
  <cp:keywords/>
  <dc:description/>
  <cp:lastModifiedBy>GULCE OZER ERGUN</cp:lastModifiedBy>
  <cp:revision>3</cp:revision>
  <dcterms:created xsi:type="dcterms:W3CDTF">2025-01-27T12:50:00Z</dcterms:created>
  <dcterms:modified xsi:type="dcterms:W3CDTF">2025-12-29T07:12:00Z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0af79e6f-e893-4ee7-949c-408a7782182c</vt:lpwstr>
  </property>
</Properties>
</file>